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836" w:rsidRDefault="00682DCD" w:rsidP="00BE188D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-238125</wp:posOffset>
            </wp:positionV>
            <wp:extent cx="1031875" cy="1143000"/>
            <wp:effectExtent l="19050" t="0" r="0" b="0"/>
            <wp:wrapSquare wrapText="bothSides"/>
            <wp:docPr id="4" name="Imagen 4" descr="LOGO CONS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ONSU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8E4" w:rsidRDefault="003E38E4" w:rsidP="003E38E4">
      <w:pPr>
        <w:pStyle w:val="Ttulo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CONSUMIDORES LIBRES</w:t>
      </w:r>
    </w:p>
    <w:p w:rsidR="003E38E4" w:rsidRDefault="003E38E4" w:rsidP="003E38E4">
      <w:pPr>
        <w:pStyle w:val="Ttulo2"/>
        <w:rPr>
          <w:rFonts w:ascii="Arial" w:hAnsi="Arial" w:cs="Arial"/>
        </w:rPr>
      </w:pPr>
      <w:r>
        <w:rPr>
          <w:rFonts w:ascii="Arial" w:hAnsi="Arial" w:cs="Arial"/>
        </w:rPr>
        <w:t xml:space="preserve">Entidad de Defensa de Usuarios y Consumidores   </w:t>
      </w:r>
    </w:p>
    <w:p w:rsidR="00D95836" w:rsidRDefault="00D95836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Default="00032BA0" w:rsidP="00BE188D">
      <w:pPr>
        <w:rPr>
          <w:lang w:val="es-AR"/>
        </w:rPr>
      </w:pPr>
    </w:p>
    <w:p w:rsidR="00032BA0" w:rsidRPr="003E38E4" w:rsidRDefault="00032BA0" w:rsidP="00BE188D">
      <w:pPr>
        <w:rPr>
          <w:lang w:val="es-AR"/>
        </w:rPr>
      </w:pPr>
    </w:p>
    <w:p w:rsidR="00DD5620" w:rsidRPr="00EA56A6" w:rsidRDefault="00880021" w:rsidP="00EA56A6">
      <w:pPr>
        <w:pStyle w:val="Textoindependiente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31" w:color="auto"/>
        </w:pBdr>
        <w:ind w:right="-172"/>
        <w:jc w:val="both"/>
        <w:rPr>
          <w:rFonts w:ascii="Arial" w:hAnsi="Arial" w:cs="Arial"/>
          <w:b/>
          <w:sz w:val="28"/>
          <w:szCs w:val="28"/>
          <w:lang w:val="es-AR"/>
        </w:rPr>
      </w:pPr>
      <w:r>
        <w:rPr>
          <w:rFonts w:ascii="Arial" w:hAnsi="Arial" w:cs="Arial"/>
          <w:b/>
          <w:sz w:val="28"/>
          <w:szCs w:val="28"/>
          <w:lang w:val="es-AR"/>
        </w:rPr>
        <w:t xml:space="preserve">EL DR. </w:t>
      </w:r>
      <w:r w:rsidR="00DD5620">
        <w:rPr>
          <w:rFonts w:ascii="Arial" w:hAnsi="Arial" w:cs="Arial"/>
          <w:b/>
          <w:sz w:val="28"/>
          <w:szCs w:val="28"/>
          <w:lang w:val="es-AR"/>
        </w:rPr>
        <w:t>HÉCTOR</w:t>
      </w:r>
      <w:r w:rsidR="00B71B14">
        <w:rPr>
          <w:rFonts w:ascii="Arial" w:hAnsi="Arial" w:cs="Arial"/>
          <w:b/>
          <w:sz w:val="28"/>
          <w:szCs w:val="28"/>
          <w:lang w:val="es-AR"/>
        </w:rPr>
        <w:t xml:space="preserve"> POLINO </w:t>
      </w:r>
      <w:r w:rsidR="00D47821">
        <w:rPr>
          <w:rFonts w:ascii="Arial" w:hAnsi="Arial" w:cs="Arial"/>
          <w:b/>
          <w:sz w:val="28"/>
          <w:szCs w:val="28"/>
          <w:lang w:val="es-AR"/>
        </w:rPr>
        <w:t>INFORMO QUE</w:t>
      </w:r>
      <w:r w:rsidR="002A3DB5" w:rsidRP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E</w:t>
      </w:r>
      <w:r w:rsidR="0062176B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N</w:t>
      </w:r>
      <w:r w:rsidR="00F80F27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="00770FD9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LA </w:t>
      </w:r>
      <w:r w:rsidR="005C42F1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1° QUINCENA DEL MES DE JUL</w:t>
      </w:r>
      <w:r w:rsidR="00531BB6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IO</w:t>
      </w:r>
      <w:r w:rsid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EL SEGUIMIENTO DE PRECIOS DE UNA CANASTA SELECCIONADA DE 38 ARTÍC</w:t>
      </w:r>
      <w:r w:rsidR="00D550FA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ULOS, ARROJO UN AUMENTO DEL </w:t>
      </w:r>
      <w:r w:rsidR="005C42F1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1.89</w:t>
      </w:r>
      <w:r w:rsidR="00FD112A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</w:t>
      </w:r>
      <w:r w:rsidR="002A3DB5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%.</w:t>
      </w:r>
      <w:r w:rsidR="005C42F1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 xml:space="preserve"> LA SUMA ACUMULADA ES DEL 28.23</w:t>
      </w:r>
      <w:r w:rsidR="00FD112A">
        <w:rPr>
          <w:rFonts w:ascii="Helvetica" w:hAnsi="Helvetica" w:cs="Helvetica"/>
          <w:b/>
          <w:bCs/>
          <w:sz w:val="28"/>
          <w:szCs w:val="28"/>
          <w:shd w:val="clear" w:color="auto" w:fill="FFFFFF"/>
        </w:rPr>
        <w:t>%</w:t>
      </w:r>
    </w:p>
    <w:p w:rsidR="00BE188D" w:rsidRDefault="00BE188D" w:rsidP="00BE188D"/>
    <w:p w:rsidR="006760D1" w:rsidRDefault="006760D1" w:rsidP="00BE188D"/>
    <w:p w:rsidR="002A3DB5" w:rsidRPr="002A3DB5" w:rsidRDefault="002A3DB5" w:rsidP="002A3DB5">
      <w:pPr>
        <w:shd w:val="clear" w:color="auto" w:fill="FFFFFF"/>
        <w:ind w:firstLine="427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MX" w:eastAsia="es-AR"/>
        </w:rPr>
        <w:t xml:space="preserve">El representante legal de </w:t>
      </w:r>
      <w:r w:rsidRPr="00F80F27">
        <w:rPr>
          <w:rFonts w:ascii="Helvetica" w:hAnsi="Helvetica" w:cs="Helvetica"/>
          <w:b/>
          <w:color w:val="000000"/>
          <w:lang w:val="es-MX" w:eastAsia="es-AR"/>
        </w:rPr>
        <w:t>Consumidores Libres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 Dr. Héctor Polino</w:t>
      </w:r>
      <w:r w:rsidRPr="002A3DB5">
        <w:rPr>
          <w:rFonts w:ascii="Helvetica" w:hAnsi="Helvetica" w:cs="Helvetica"/>
          <w:color w:val="000000"/>
          <w:lang w:val="es-MX" w:eastAsia="es-AR"/>
        </w:rPr>
        <w:t>, informó hoy que según un relevamiento efectuado por la entidad en supermercados y negocios minoristas de la ciudad de Buenos Aires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, el precio de los 38 artículos de la llamada “canasta básica de ali</w:t>
      </w:r>
      <w:r w:rsidR="005C42F1">
        <w:rPr>
          <w:rFonts w:ascii="Helvetica" w:hAnsi="Helvetica" w:cs="Helvetica"/>
          <w:b/>
          <w:bCs/>
          <w:color w:val="000000"/>
          <w:lang w:val="es-MX" w:eastAsia="es-AR"/>
        </w:rPr>
        <w:t>mentos” tuvo un aumento del 1.89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 por ciento durant</w:t>
      </w:r>
      <w:r w:rsidR="00D035D7">
        <w:rPr>
          <w:rFonts w:ascii="Helvetica" w:hAnsi="Helvetica" w:cs="Helvetica"/>
          <w:b/>
          <w:bCs/>
          <w:color w:val="000000"/>
          <w:lang w:val="es-MX" w:eastAsia="es-AR"/>
        </w:rPr>
        <w:t>e</w:t>
      </w:r>
      <w:r w:rsidR="00F80F27">
        <w:rPr>
          <w:rFonts w:ascii="Helvetica" w:hAnsi="Helvetica" w:cs="Helvetica"/>
          <w:b/>
          <w:bCs/>
          <w:color w:val="000000"/>
          <w:lang w:val="es-MX" w:eastAsia="es-AR"/>
        </w:rPr>
        <w:t xml:space="preserve"> </w:t>
      </w:r>
      <w:r w:rsidR="00894148">
        <w:rPr>
          <w:rFonts w:ascii="Helvetica" w:hAnsi="Helvetica" w:cs="Helvetica"/>
          <w:b/>
          <w:bCs/>
          <w:color w:val="000000"/>
          <w:lang w:val="es-MX" w:eastAsia="es-AR"/>
        </w:rPr>
        <w:t xml:space="preserve">la </w:t>
      </w:r>
      <w:r w:rsidR="005C42F1">
        <w:rPr>
          <w:rFonts w:ascii="Helvetica" w:hAnsi="Helvetica" w:cs="Helvetica"/>
          <w:b/>
          <w:bCs/>
          <w:color w:val="000000"/>
          <w:lang w:val="es-MX" w:eastAsia="es-AR"/>
        </w:rPr>
        <w:t>1° quincena del mes de Jul</w:t>
      </w:r>
      <w:r w:rsidR="00531BB6">
        <w:rPr>
          <w:rFonts w:ascii="Helvetica" w:hAnsi="Helvetica" w:cs="Helvetica"/>
          <w:b/>
          <w:bCs/>
          <w:color w:val="000000"/>
          <w:lang w:val="es-MX" w:eastAsia="es-AR"/>
        </w:rPr>
        <w:t>io</w:t>
      </w: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 xml:space="preserve">. </w:t>
      </w:r>
      <w:r w:rsidR="00FD112A">
        <w:rPr>
          <w:rFonts w:ascii="Helvetica" w:hAnsi="Helvetica" w:cs="Helvetica"/>
          <w:b/>
          <w:bCs/>
          <w:color w:val="000000"/>
          <w:lang w:val="es-MX" w:eastAsia="es-AR"/>
        </w:rPr>
        <w:t>Desde el 1° de ene</w:t>
      </w:r>
      <w:r w:rsidR="00B044E9">
        <w:rPr>
          <w:rFonts w:ascii="Helvetica" w:hAnsi="Helvetica" w:cs="Helvetica"/>
          <w:b/>
          <w:bCs/>
          <w:color w:val="000000"/>
          <w:lang w:val="es-MX" w:eastAsia="es-AR"/>
        </w:rPr>
        <w:t>r</w:t>
      </w:r>
      <w:r w:rsidR="005C42F1">
        <w:rPr>
          <w:rFonts w:ascii="Helvetica" w:hAnsi="Helvetica" w:cs="Helvetica"/>
          <w:b/>
          <w:bCs/>
          <w:color w:val="000000"/>
          <w:lang w:val="es-MX" w:eastAsia="es-AR"/>
        </w:rPr>
        <w:t>o la suma acumulada es del 28.23</w:t>
      </w:r>
      <w:r w:rsidR="00FD112A">
        <w:rPr>
          <w:rFonts w:ascii="Helvetica" w:hAnsi="Helvetica" w:cs="Helvetica"/>
          <w:b/>
          <w:bCs/>
          <w:color w:val="000000"/>
          <w:lang w:val="es-MX" w:eastAsia="es-AR"/>
        </w:rPr>
        <w:t>%.</w:t>
      </w:r>
    </w:p>
    <w:p w:rsidR="002A3DB5" w:rsidRPr="002A3DB5" w:rsidRDefault="002A3DB5" w:rsidP="002A3DB5">
      <w:pPr>
        <w:shd w:val="clear" w:color="auto" w:fill="FFFFFF"/>
        <w:ind w:firstLine="427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MX" w:eastAsia="es-AR"/>
        </w:rPr>
        <w:t> </w:t>
      </w:r>
    </w:p>
    <w:p w:rsidR="002A3DB5" w:rsidRPr="002A3DB5" w:rsidRDefault="002A3DB5" w:rsidP="002A3DB5">
      <w:pPr>
        <w:shd w:val="clear" w:color="auto" w:fill="FFFFFF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i/>
          <w:iCs/>
          <w:color w:val="000000"/>
          <w:lang w:val="es-MX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>      El seguimiento efectuado, se llevó a cabo en los supermercados COTO y PLAZA VEA y en centros de abastecimiento de los barrios de La Boca, Caballito, Liniers y Pompeya.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>       </w:t>
      </w:r>
    </w:p>
    <w:p w:rsidR="002A3DB5" w:rsidRPr="002A3DB5" w:rsidRDefault="002A3DB5" w:rsidP="002A3DB5">
      <w:pPr>
        <w:shd w:val="clear" w:color="auto" w:fill="FFFFFF"/>
        <w:jc w:val="center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NOTA</w:t>
      </w:r>
    </w:p>
    <w:p w:rsidR="002A3DB5" w:rsidRPr="002A3DB5" w:rsidRDefault="000D5013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>
        <w:rPr>
          <w:rFonts w:ascii="Helvetica" w:hAnsi="Helvetica" w:cs="Helvetica"/>
          <w:b/>
          <w:bCs/>
          <w:color w:val="000000"/>
          <w:lang w:val="es-ES" w:eastAsia="es-AR"/>
        </w:rPr>
        <w:t xml:space="preserve">       Los </w:t>
      </w:r>
      <w:r w:rsidR="00531BB6">
        <w:rPr>
          <w:rFonts w:ascii="Helvetica" w:hAnsi="Helvetica" w:cs="Helvetica"/>
          <w:b/>
          <w:bCs/>
          <w:color w:val="000000"/>
          <w:lang w:val="es-ES" w:eastAsia="es-AR"/>
        </w:rPr>
        <w:t>4</w:t>
      </w:r>
      <w:r w:rsidR="002A3DB5"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 artículos que figuran marcados en color for</w:t>
      </w:r>
      <w:r w:rsidR="009C0609">
        <w:rPr>
          <w:rFonts w:ascii="Helvetica" w:hAnsi="Helvetica" w:cs="Helvetica"/>
          <w:b/>
          <w:bCs/>
          <w:color w:val="000000"/>
          <w:lang w:val="es-ES" w:eastAsia="es-AR"/>
        </w:rPr>
        <w:t>man parte del</w:t>
      </w:r>
      <w:r w:rsidR="007A1F38">
        <w:rPr>
          <w:rFonts w:ascii="Helvetica" w:hAnsi="Helvetica" w:cs="Helvetica"/>
          <w:b/>
          <w:bCs/>
          <w:color w:val="000000"/>
          <w:lang w:val="es-ES" w:eastAsia="es-AR"/>
        </w:rPr>
        <w:t xml:space="preserve"> listado de los 543</w:t>
      </w:r>
      <w:r w:rsidR="002A3DB5"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 artíc</w:t>
      </w:r>
      <w:r w:rsidR="00824656">
        <w:rPr>
          <w:rFonts w:ascii="Helvetica" w:hAnsi="Helvetica" w:cs="Helvetica"/>
          <w:b/>
          <w:bCs/>
          <w:color w:val="000000"/>
          <w:lang w:val="es-ES" w:eastAsia="es-AR"/>
        </w:rPr>
        <w:t>ulos de “precios cuidados”</w:t>
      </w:r>
      <w:r w:rsidR="002A3DB5" w:rsidRPr="002A3DB5">
        <w:rPr>
          <w:rFonts w:ascii="Helvetica" w:hAnsi="Helvetica" w:cs="Helvetica"/>
          <w:b/>
          <w:bCs/>
          <w:color w:val="000000"/>
          <w:lang w:val="es-ES" w:eastAsia="es-AR"/>
        </w:rPr>
        <w:t>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     E</w:t>
      </w:r>
      <w:r w:rsidR="00D035D7">
        <w:rPr>
          <w:rFonts w:ascii="Helvetica" w:hAnsi="Helvetica" w:cs="Helvetica"/>
          <w:b/>
          <w:bCs/>
          <w:color w:val="000000"/>
          <w:lang w:val="es-ES" w:eastAsia="es-AR"/>
        </w:rPr>
        <w:t>n</w:t>
      </w:r>
      <w:r w:rsidR="007007A5">
        <w:rPr>
          <w:rFonts w:ascii="Helvetica" w:hAnsi="Helvetica" w:cs="Helvetica"/>
          <w:b/>
          <w:bCs/>
          <w:color w:val="000000"/>
          <w:lang w:val="es-ES" w:eastAsia="es-AR"/>
        </w:rPr>
        <w:t xml:space="preserve"> </w:t>
      </w:r>
      <w:r w:rsidR="00894148">
        <w:rPr>
          <w:rFonts w:ascii="Helvetica" w:hAnsi="Helvetica" w:cs="Helvetica"/>
          <w:b/>
          <w:bCs/>
          <w:color w:val="000000"/>
          <w:lang w:val="es-ES" w:eastAsia="es-AR"/>
        </w:rPr>
        <w:t xml:space="preserve">la </w:t>
      </w:r>
      <w:r w:rsidR="00957522">
        <w:rPr>
          <w:rFonts w:ascii="Helvetica" w:hAnsi="Helvetica" w:cs="Helvetica"/>
          <w:b/>
          <w:bCs/>
          <w:color w:val="000000"/>
          <w:lang w:val="es-ES" w:eastAsia="es-AR"/>
        </w:rPr>
        <w:t>1° quince</w:t>
      </w:r>
      <w:r w:rsidR="005C42F1">
        <w:rPr>
          <w:rFonts w:ascii="Helvetica" w:hAnsi="Helvetica" w:cs="Helvetica"/>
          <w:b/>
          <w:bCs/>
          <w:color w:val="000000"/>
          <w:lang w:val="es-ES" w:eastAsia="es-AR"/>
        </w:rPr>
        <w:t>na del mes de jul</w:t>
      </w:r>
      <w:r w:rsidR="00531BB6">
        <w:rPr>
          <w:rFonts w:ascii="Helvetica" w:hAnsi="Helvetica" w:cs="Helvetica"/>
          <w:b/>
          <w:bCs/>
          <w:color w:val="000000"/>
          <w:lang w:val="es-ES" w:eastAsia="es-AR"/>
        </w:rPr>
        <w:t>io</w:t>
      </w:r>
      <w:r w:rsidR="009C0609">
        <w:rPr>
          <w:rFonts w:ascii="Helvetica" w:hAnsi="Helvetica" w:cs="Helvetica"/>
          <w:b/>
          <w:bCs/>
          <w:color w:val="000000"/>
          <w:lang w:val="es-ES" w:eastAsia="es-AR"/>
        </w:rPr>
        <w:t xml:space="preserve"> del año 2018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, el aumento de esta canasta </w:t>
      </w:r>
      <w:r w:rsidR="007007A5">
        <w:rPr>
          <w:rFonts w:ascii="Helvetica" w:hAnsi="Helvetica" w:cs="Helvetica"/>
          <w:b/>
          <w:bCs/>
          <w:color w:val="000000"/>
          <w:lang w:val="es-ES" w:eastAsia="es-AR"/>
        </w:rPr>
        <w:t xml:space="preserve">básica de alimentos fue </w:t>
      </w:r>
      <w:r w:rsidR="00B82287">
        <w:rPr>
          <w:rFonts w:ascii="Helvetica" w:hAnsi="Helvetica" w:cs="Helvetica"/>
          <w:b/>
          <w:bCs/>
          <w:color w:val="000000"/>
          <w:lang w:val="es-ES" w:eastAsia="es-AR"/>
        </w:rPr>
        <w:t xml:space="preserve">del </w:t>
      </w:r>
      <w:r w:rsidR="005C42F1">
        <w:rPr>
          <w:rFonts w:ascii="Helvetica" w:hAnsi="Helvetica" w:cs="Helvetica"/>
          <w:b/>
          <w:bCs/>
          <w:color w:val="000000"/>
          <w:lang w:val="es-ES" w:eastAsia="es-AR"/>
        </w:rPr>
        <w:t>2.37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%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 xml:space="preserve"> y el acumulado desde</w:t>
      </w:r>
      <w:r w:rsidR="005C42F1">
        <w:rPr>
          <w:rFonts w:ascii="Helvetica" w:hAnsi="Helvetica" w:cs="Helvetica"/>
          <w:b/>
          <w:bCs/>
          <w:color w:val="000000"/>
          <w:lang w:val="es-ES" w:eastAsia="es-AR"/>
        </w:rPr>
        <w:t xml:space="preserve"> el 1° de enero al 15 de julio de 2018 fue del 16.38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 xml:space="preserve"> %.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        Es decir, que en la 1° quincena </w:t>
      </w:r>
      <w:r w:rsidR="00B82287"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de </w:t>
      </w:r>
      <w:r w:rsidR="005C42F1">
        <w:rPr>
          <w:rFonts w:ascii="Helvetica" w:hAnsi="Helvetica" w:cs="Helvetica"/>
          <w:b/>
          <w:bCs/>
          <w:color w:val="000000"/>
          <w:lang w:val="es-ES" w:eastAsia="es-AR"/>
        </w:rPr>
        <w:t>jul</w:t>
      </w:r>
      <w:r w:rsidR="00531BB6">
        <w:rPr>
          <w:rFonts w:ascii="Helvetica" w:hAnsi="Helvetica" w:cs="Helvetica"/>
          <w:b/>
          <w:bCs/>
          <w:color w:val="000000"/>
          <w:lang w:val="es-ES" w:eastAsia="es-AR"/>
        </w:rPr>
        <w:t>io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 20</w:t>
      </w:r>
      <w:r w:rsidR="005C42F1">
        <w:rPr>
          <w:rFonts w:ascii="Helvetica" w:hAnsi="Helvetica" w:cs="Helvetica"/>
          <w:b/>
          <w:bCs/>
          <w:color w:val="000000"/>
          <w:lang w:val="es-ES" w:eastAsia="es-AR"/>
        </w:rPr>
        <w:t>19 hubo una disminución del</w:t>
      </w:r>
      <w:r w:rsidR="00033045">
        <w:rPr>
          <w:rFonts w:ascii="Helvetica" w:hAnsi="Helvetica" w:cs="Helvetica"/>
          <w:b/>
          <w:bCs/>
          <w:color w:val="000000"/>
          <w:lang w:val="es-ES" w:eastAsia="es-AR"/>
        </w:rPr>
        <w:t xml:space="preserve"> 0.48</w:t>
      </w:r>
      <w:bookmarkStart w:id="0" w:name="_GoBack"/>
      <w:bookmarkEnd w:id="0"/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 xml:space="preserve">% en relación al mismo período del año anterior.  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>Y el acumulado del año 2</w:t>
      </w:r>
      <w:r w:rsidR="007C3D9E">
        <w:rPr>
          <w:rFonts w:ascii="Helvetica" w:hAnsi="Helvetica" w:cs="Helvetica"/>
          <w:b/>
          <w:bCs/>
          <w:color w:val="000000"/>
          <w:lang w:val="es-ES" w:eastAsia="es-AR"/>
        </w:rPr>
        <w:t>0</w:t>
      </w:r>
      <w:r w:rsidR="006E04FA">
        <w:rPr>
          <w:rFonts w:ascii="Helvetica" w:hAnsi="Helvetica" w:cs="Helvetica"/>
          <w:b/>
          <w:bCs/>
          <w:color w:val="000000"/>
          <w:lang w:val="es-ES" w:eastAsia="es-AR"/>
        </w:rPr>
        <w:t>19 registra un aumento del 11.8</w:t>
      </w:r>
      <w:r w:rsidR="005C42F1">
        <w:rPr>
          <w:rFonts w:ascii="Helvetica" w:hAnsi="Helvetica" w:cs="Helvetica"/>
          <w:b/>
          <w:bCs/>
          <w:color w:val="000000"/>
          <w:lang w:val="es-ES" w:eastAsia="es-AR"/>
        </w:rPr>
        <w:t>5</w:t>
      </w:r>
      <w:r w:rsidR="002E326C">
        <w:rPr>
          <w:rFonts w:ascii="Helvetica" w:hAnsi="Helvetica" w:cs="Helvetica"/>
          <w:b/>
          <w:bCs/>
          <w:color w:val="000000"/>
          <w:lang w:val="es-ES" w:eastAsia="es-AR"/>
        </w:rPr>
        <w:t>% en relación al mismo período del año 2018.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AR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      </w:t>
      </w:r>
      <w:r w:rsidRPr="002A3DB5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PRODUCTOS QUE SUBIERON   (</w:t>
      </w:r>
      <w:r w:rsidR="005C42F1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25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)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>   </w:t>
      </w:r>
    </w:p>
    <w:p w:rsidR="002A3DB5" w:rsidRDefault="002A3DB5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  <w:r w:rsidRPr="002A3DB5">
        <w:rPr>
          <w:rFonts w:ascii="Helvetica" w:hAnsi="Helvetica" w:cs="Helvetica"/>
          <w:color w:val="000000"/>
          <w:lang w:val="es-ES" w:eastAsia="es-AR"/>
        </w:rPr>
        <w:t>            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PRODUCTO    </w:t>
      </w:r>
      <w:r w:rsidR="00FE1131">
        <w:rPr>
          <w:rFonts w:ascii="Helvetica" w:hAnsi="Helvetica" w:cs="Helvetica"/>
          <w:b/>
          <w:bCs/>
          <w:color w:val="000000"/>
          <w:lang w:val="es-ES" w:eastAsia="es-AR"/>
        </w:rPr>
        <w:t>              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% AUMENTO</w:t>
      </w:r>
    </w:p>
    <w:p w:rsidR="00E07A4D" w:rsidRPr="002A3DB5" w:rsidRDefault="00E07A4D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5C42F1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tbl>
      <w:tblPr>
        <w:tblW w:w="5379" w:type="dxa"/>
        <w:tblLook w:val="04A0" w:firstRow="1" w:lastRow="0" w:firstColumn="1" w:lastColumn="0" w:noHBand="0" w:noVBand="1"/>
      </w:tblPr>
      <w:tblGrid>
        <w:gridCol w:w="3681"/>
        <w:gridCol w:w="1698"/>
      </w:tblGrid>
      <w:tr w:rsidR="005C42F1" w:rsidTr="005C42F1">
        <w:trPr>
          <w:trHeight w:val="30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CEBOLLA POR KG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17,26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PAPA NEGRA POR KG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12,73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ACELGA POR KG.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9,56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QUESO P/SALUT KG.SANCOR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6,29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JABON LUX TOC.125 grs.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3,98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BOLA DE LOMO 1 K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3,79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LECHE SERENIS.POTE LIT.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2,81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PICADA COMUN 1 K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2,72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FILET MERLUZA FRES. KG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2,55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JABON POLVO granby 800gr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2,14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YERBA MATE TARAGUI  KG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1,79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CAFÉ LA MORENITA 1/4 KG.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1,74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ASADO 1K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1,65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HUEVOS COLOR 12 UNID.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1,41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AGUA S/GAS VILLAV.1,5 L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1,36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TOMATE PERITA POR KG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1,25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FALDA 1 K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1,23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MANTECA SANCOR 200 GRS.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1,17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MERM.L/CAMPAGN.454 grs.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1,14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 COMUN POR KG.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1,00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 FINA CELUSAL 500G.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0,91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ARROZ FINO ALA KG.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0,37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ACEITE COCINERO 1,5 L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0,32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FIDEOS MATARAZZO1/2kg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0,31 </w:t>
            </w:r>
          </w:p>
        </w:tc>
      </w:tr>
      <w:tr w:rsidR="005C42F1" w:rsidTr="005C42F1">
        <w:trPr>
          <w:trHeight w:val="30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MANZANA POR KG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0,04 </w:t>
            </w:r>
          </w:p>
        </w:tc>
      </w:tr>
    </w:tbl>
    <w:p w:rsidR="00531BB6" w:rsidRPr="002A3DB5" w:rsidRDefault="00531BB6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3D2F2A" w:rsidRPr="002A3DB5" w:rsidRDefault="003D2F2A" w:rsidP="003D2F2A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     </w:t>
      </w:r>
      <w:r w:rsidRPr="002A3DB5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 xml:space="preserve">PRODUCTOS </w:t>
      </w:r>
      <w:r w:rsidR="005C42F1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QUE BAJARON  (9</w:t>
      </w:r>
      <w:r w:rsidRPr="002A3DB5">
        <w:rPr>
          <w:rFonts w:ascii="Helvetica" w:hAnsi="Helvetica" w:cs="Helvetica"/>
          <w:b/>
          <w:bCs/>
          <w:color w:val="000000"/>
          <w:u w:val="single"/>
          <w:lang w:val="es-ES" w:eastAsia="es-AR"/>
        </w:rPr>
        <w:t>)</w:t>
      </w:r>
    </w:p>
    <w:p w:rsidR="002A3DB5" w:rsidRDefault="002A3DB5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lang w:val="es-ES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    </w:t>
      </w:r>
    </w:p>
    <w:p w:rsidR="00FE1131" w:rsidRPr="002A3DB5" w:rsidRDefault="00FE1131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         PRODUCTO     </w:t>
      </w:r>
      <w:r w:rsidR="00FE1131">
        <w:rPr>
          <w:rFonts w:ascii="Helvetica" w:hAnsi="Helvetica" w:cs="Helvetica"/>
          <w:b/>
          <w:bCs/>
          <w:color w:val="000000"/>
          <w:lang w:val="es-ES" w:eastAsia="es-AR"/>
        </w:rPr>
        <w:t>                </w:t>
      </w:r>
      <w:r w:rsidR="003D2F2A">
        <w:rPr>
          <w:rFonts w:ascii="Helvetica" w:hAnsi="Helvetica" w:cs="Helvetica"/>
          <w:b/>
          <w:bCs/>
          <w:color w:val="000000"/>
          <w:lang w:val="es-ES" w:eastAsia="es-AR"/>
        </w:rPr>
        <w:t> </w:t>
      </w: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%    BAJA</w:t>
      </w:r>
    </w:p>
    <w:p w:rsidR="00E07A4D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tbl>
      <w:tblPr>
        <w:tblW w:w="4957" w:type="dxa"/>
        <w:tblLook w:val="04A0" w:firstRow="1" w:lastRow="0" w:firstColumn="1" w:lastColumn="0" w:noHBand="0" w:noVBand="1"/>
      </w:tblPr>
      <w:tblGrid>
        <w:gridCol w:w="3400"/>
        <w:gridCol w:w="1557"/>
      </w:tblGrid>
      <w:tr w:rsidR="005C42F1" w:rsidTr="005C42F1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NARANJA POR KG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-3,40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ZAPALLO ANCO POR KG.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-1,95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PALETA O ROAST BEEF 1 K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-1,36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BANANA POR KG.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-1,28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TAPA EMPAN.LA SALT.12 U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-1,18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HARINA L.FAVOR.0000- KG.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-1,00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CARNAZA 1 K 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-0,56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 TARAGUI -50 SAQUITOS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-0,18 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SALC.PATYVIENA 6 UNID.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             -0,03 </w:t>
            </w:r>
          </w:p>
        </w:tc>
      </w:tr>
    </w:tbl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b/>
          <w:bCs/>
          <w:color w:val="000000"/>
          <w:lang w:val="es-ES" w:eastAsia="es-AR"/>
        </w:rPr>
        <w:t>        </w:t>
      </w:r>
    </w:p>
    <w:p w:rsidR="002A3DB5" w:rsidRDefault="002A3DB5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u w:val="single"/>
          <w:lang w:eastAsia="es-AR"/>
        </w:rPr>
      </w:pPr>
      <w:r w:rsidRPr="002A3DB5">
        <w:rPr>
          <w:rFonts w:ascii="Helvetica" w:hAnsi="Helvetica" w:cs="Helvetica"/>
          <w:b/>
          <w:bCs/>
          <w:color w:val="000000"/>
          <w:lang w:eastAsia="es-AR"/>
        </w:rPr>
        <w:t>          </w:t>
      </w:r>
      <w:r w:rsidRPr="002A3DB5">
        <w:rPr>
          <w:rFonts w:ascii="Helvetica" w:hAnsi="Helvetica" w:cs="Helvetica"/>
          <w:b/>
          <w:bCs/>
          <w:color w:val="000000"/>
          <w:u w:val="single"/>
          <w:lang w:eastAsia="es-AR"/>
        </w:rPr>
        <w:t xml:space="preserve">PRODUCTOS </w:t>
      </w:r>
      <w:r w:rsidR="007007A5">
        <w:rPr>
          <w:rFonts w:ascii="Helvetica" w:hAnsi="Helvetica" w:cs="Helvetica"/>
          <w:b/>
          <w:bCs/>
          <w:color w:val="000000"/>
          <w:u w:val="single"/>
          <w:lang w:eastAsia="es-AR"/>
        </w:rPr>
        <w:t>QUE NO REGISTRARON VARIACIÓN  (</w:t>
      </w:r>
      <w:r w:rsidR="005C42F1">
        <w:rPr>
          <w:rFonts w:ascii="Helvetica" w:hAnsi="Helvetica" w:cs="Helvetica"/>
          <w:b/>
          <w:bCs/>
          <w:color w:val="000000"/>
          <w:u w:val="single"/>
          <w:lang w:eastAsia="es-AR"/>
        </w:rPr>
        <w:t>4</w:t>
      </w:r>
      <w:r w:rsidRPr="002A3DB5">
        <w:rPr>
          <w:rFonts w:ascii="Helvetica" w:hAnsi="Helvetica" w:cs="Helvetica"/>
          <w:b/>
          <w:bCs/>
          <w:color w:val="000000"/>
          <w:u w:val="single"/>
          <w:lang w:eastAsia="es-AR"/>
        </w:rPr>
        <w:t>)</w:t>
      </w:r>
    </w:p>
    <w:p w:rsidR="003D2F2A" w:rsidRDefault="003D2F2A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u w:val="single"/>
          <w:lang w:eastAsia="es-AR"/>
        </w:rPr>
      </w:pPr>
    </w:p>
    <w:p w:rsidR="003D2F2A" w:rsidRDefault="003D2F2A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u w:val="single"/>
          <w:lang w:eastAsia="es-AR"/>
        </w:rPr>
      </w:pPr>
    </w:p>
    <w:tbl>
      <w:tblPr>
        <w:tblW w:w="3400" w:type="dxa"/>
        <w:tblLook w:val="04A0" w:firstRow="1" w:lastRow="0" w:firstColumn="1" w:lastColumn="0" w:noHBand="0" w:noVBand="1"/>
      </w:tblPr>
      <w:tblGrid>
        <w:gridCol w:w="3400"/>
      </w:tblGrid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AZUCAR LEDESMA KG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DETERG.ALA 1250ml vajilla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POLENTA MAGICA 3/4 K</w:t>
            </w:r>
          </w:p>
        </w:tc>
      </w:tr>
      <w:tr w:rsidR="005C42F1" w:rsidTr="005C42F1">
        <w:trPr>
          <w:trHeight w:val="300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POLLO 1 K</w:t>
            </w:r>
          </w:p>
        </w:tc>
      </w:tr>
    </w:tbl>
    <w:p w:rsidR="002E326C" w:rsidRPr="00FE1131" w:rsidRDefault="002E326C" w:rsidP="002A3DB5">
      <w:pPr>
        <w:shd w:val="clear" w:color="auto" w:fill="FFFFFF"/>
        <w:jc w:val="both"/>
        <w:rPr>
          <w:rFonts w:ascii="Helvetica" w:hAnsi="Helvetica" w:cs="Helvetica"/>
          <w:b/>
          <w:bCs/>
          <w:color w:val="000000"/>
          <w:u w:val="single"/>
          <w:lang w:val="es-AR" w:eastAsia="es-AR"/>
        </w:rPr>
      </w:pPr>
    </w:p>
    <w:p w:rsidR="002E326C" w:rsidRPr="002A3DB5" w:rsidRDefault="002E326C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E07A4D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</w:t>
      </w:r>
      <w:r w:rsidRPr="002A3DB5">
        <w:rPr>
          <w:rFonts w:ascii="Calibri" w:hAnsi="Calibri" w:cs="Calibri"/>
          <w:color w:val="000000"/>
          <w:lang w:eastAsia="es-AR"/>
        </w:rPr>
        <w:t> </w:t>
      </w:r>
    </w:p>
    <w:p w:rsidR="002E326C" w:rsidRDefault="002E326C" w:rsidP="002E326C">
      <w:pPr>
        <w:pStyle w:val="yiv9114678279ydp6e8992a9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6282A"/>
          <w:u w:val="single"/>
          <w:lang w:val="es-ES_tradnl"/>
        </w:rPr>
      </w:pPr>
      <w:r>
        <w:rPr>
          <w:rFonts w:ascii="Helvetica" w:hAnsi="Helvetica" w:cs="Helvetica"/>
          <w:b/>
          <w:bCs/>
          <w:color w:val="26282A"/>
          <w:u w:val="single"/>
          <w:lang w:val="es-ES_tradnl"/>
        </w:rPr>
        <w:t>VARIACIONES ACUMULADAS DES</w:t>
      </w:r>
      <w:r w:rsidR="005C42F1">
        <w:rPr>
          <w:rFonts w:ascii="Helvetica" w:hAnsi="Helvetica" w:cs="Helvetica"/>
          <w:b/>
          <w:bCs/>
          <w:color w:val="26282A"/>
          <w:u w:val="single"/>
          <w:lang w:val="es-ES_tradnl"/>
        </w:rPr>
        <w:t>DE  EL 1º ENERO AL 15 DE JUL</w:t>
      </w:r>
      <w:r w:rsidR="00531BB6">
        <w:rPr>
          <w:rFonts w:ascii="Helvetica" w:hAnsi="Helvetica" w:cs="Helvetica"/>
          <w:b/>
          <w:bCs/>
          <w:color w:val="26282A"/>
          <w:u w:val="single"/>
          <w:lang w:val="es-ES_tradnl"/>
        </w:rPr>
        <w:t>IO</w:t>
      </w:r>
      <w:r>
        <w:rPr>
          <w:rFonts w:ascii="Helvetica" w:hAnsi="Helvetica" w:cs="Helvetica"/>
          <w:b/>
          <w:bCs/>
          <w:color w:val="26282A"/>
          <w:u w:val="single"/>
          <w:lang w:val="es-ES_tradnl"/>
        </w:rPr>
        <w:t xml:space="preserve"> DE  2019</w:t>
      </w:r>
    </w:p>
    <w:p w:rsidR="001F2ED1" w:rsidRDefault="001F2ED1" w:rsidP="002E326C">
      <w:pPr>
        <w:pStyle w:val="yiv9114678279ydp6e8992a9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6282A"/>
          <w:u w:val="single"/>
          <w:lang w:val="es-ES_tradnl"/>
        </w:rPr>
      </w:pPr>
    </w:p>
    <w:p w:rsidR="002E326C" w:rsidRDefault="002E326C" w:rsidP="002E326C">
      <w:pPr>
        <w:pStyle w:val="yiv9114678279ydp6e8992a9msonormal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b/>
          <w:bCs/>
          <w:color w:val="26282A"/>
          <w:u w:val="single"/>
          <w:lang w:val="es-ES_tradnl"/>
        </w:rPr>
      </w:pPr>
    </w:p>
    <w:tbl>
      <w:tblPr>
        <w:tblW w:w="5665" w:type="dxa"/>
        <w:tblLook w:val="04A0" w:firstRow="1" w:lastRow="0" w:firstColumn="1" w:lastColumn="0" w:noHBand="0" w:noVBand="1"/>
      </w:tblPr>
      <w:tblGrid>
        <w:gridCol w:w="4248"/>
        <w:gridCol w:w="1417"/>
      </w:tblGrid>
      <w:tr w:rsidR="005C42F1" w:rsidTr="006E04FA">
        <w:trPr>
          <w:trHeight w:val="30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 PERITA POR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64,47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PICADA COMUN 1 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50,67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CARNAZA 1 K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49,22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SALC.PATYVIENA 6 UNID.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47,04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FALDA 1 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44,64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PALETA O ROAST BEEF 1 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42,44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BOLA DE LOMO 1 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38,41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POLLO 1 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34,60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ASADO 1K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33,07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MANTECA SANCOR 200 GRS.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31,43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YERBA MATE TARAGUI 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30,14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QUESO P/SALUT KG.SANCOR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30,00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ACELGA POR KG.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29,96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AZUCAR LEDESMA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28,81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FILET MERLUZA FRES.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28,68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AGUA S/GAS VILLAV.1,5 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28,14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LECHE SERENIS.POTE LIT.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27,63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DETERG.ALA 1250ml vajilla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25,33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POLENTA MAGICA 3/4 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23,66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MERM.L/CAMPAGN.454 grs.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21,98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HUEVOS COLOR 12 UNID.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21,39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CAFÉ LA MORENITA 1/4 KG.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19,49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JABON POLVO granby 800gr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18,67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 TARAGUI -50 SAQUITOS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18,35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BANANA POR KG.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17,95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 FINA CELUSAL 500G.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17,25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CEBOLLA POR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15,45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JABON LUX TOC.125 grs.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15,17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FIDEOS MATARAZZO1/2kg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15,12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PAN COMUN POR KG.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14,77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NARANJA POR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14,62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ACEITE COCINERO 1,5 L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14,57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ARROZ FINO ALA KG.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12,56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HARINA L.FAVOR.0000- KG.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0,36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ZAPALLO ANCO POR KG.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-25,90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TAPA EMPAN.LA SALT.12 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-6,39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PAPA NEGRA POR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-3,77</w:t>
            </w:r>
          </w:p>
        </w:tc>
      </w:tr>
      <w:tr w:rsidR="005C42F1" w:rsidTr="006E04FA">
        <w:trPr>
          <w:trHeight w:val="300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MANZANA POR KG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-1,10</w:t>
            </w:r>
          </w:p>
        </w:tc>
      </w:tr>
      <w:tr w:rsidR="005C42F1" w:rsidTr="006E04FA">
        <w:trPr>
          <w:trHeight w:val="315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 xml:space="preserve">TOTAL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2F1" w:rsidRDefault="005C42F1">
            <w:pPr>
              <w:jc w:val="right"/>
              <w:rPr>
                <w:rFonts w:ascii="Arial" w:hAnsi="Arial" w:cs="Arial"/>
                <w:b/>
                <w:bCs/>
                <w:color w:val="00B050"/>
              </w:rPr>
            </w:pPr>
            <w:r>
              <w:rPr>
                <w:rFonts w:ascii="Arial" w:hAnsi="Arial" w:cs="Arial"/>
                <w:b/>
                <w:bCs/>
                <w:color w:val="00B050"/>
              </w:rPr>
              <w:t>28,23</w:t>
            </w:r>
          </w:p>
        </w:tc>
      </w:tr>
    </w:tbl>
    <w:p w:rsidR="002E326C" w:rsidRDefault="002E326C" w:rsidP="001F2ED1">
      <w:pPr>
        <w:pStyle w:val="yiv9114678279ydp6e8992a9msonormal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</w:rPr>
      </w:pP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</w:p>
    <w:p w:rsidR="002A3DB5" w:rsidRPr="002A3DB5" w:rsidRDefault="00E07A4D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>
        <w:rPr>
          <w:rFonts w:ascii="Helvetica" w:hAnsi="Helvetica" w:cs="Helvetica"/>
          <w:color w:val="000000"/>
          <w:lang w:eastAsia="es-AR"/>
        </w:rPr>
        <w:t>                   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                                PRENSA</w:t>
      </w:r>
    </w:p>
    <w:p w:rsidR="002A3DB5" w:rsidRPr="002A3DB5" w:rsidRDefault="002A3DB5" w:rsidP="002A3DB5">
      <w:pPr>
        <w:shd w:val="clear" w:color="auto" w:fill="FFFFFF"/>
        <w:jc w:val="both"/>
        <w:rPr>
          <w:rFonts w:ascii="Helvetica" w:hAnsi="Helvetica" w:cs="Helvetica"/>
          <w:color w:val="000000"/>
          <w:lang w:val="es-AR" w:eastAsia="es-AR"/>
        </w:rPr>
      </w:pPr>
      <w:r w:rsidRPr="002A3DB5">
        <w:rPr>
          <w:rFonts w:ascii="Helvetica" w:hAnsi="Helvetica" w:cs="Helvetica"/>
          <w:color w:val="000000"/>
          <w:lang w:eastAsia="es-AR"/>
        </w:rPr>
        <w:t>                                                                  </w:t>
      </w:r>
      <w:r w:rsidR="007007A5">
        <w:rPr>
          <w:rFonts w:ascii="Helvetica" w:hAnsi="Helvetica" w:cs="Helvetica"/>
          <w:color w:val="000000"/>
          <w:lang w:eastAsia="es-AR"/>
        </w:rPr>
        <w:t>                      </w:t>
      </w:r>
      <w:r w:rsidR="005C42F1">
        <w:rPr>
          <w:rFonts w:ascii="Helvetica" w:hAnsi="Helvetica" w:cs="Helvetica"/>
          <w:color w:val="000000"/>
          <w:lang w:eastAsia="es-AR"/>
        </w:rPr>
        <w:t>15 de jul</w:t>
      </w:r>
      <w:r w:rsidR="00531BB6">
        <w:rPr>
          <w:rFonts w:ascii="Helvetica" w:hAnsi="Helvetica" w:cs="Helvetica"/>
          <w:color w:val="000000"/>
          <w:lang w:eastAsia="es-AR"/>
        </w:rPr>
        <w:t>io</w:t>
      </w:r>
      <w:r w:rsidR="009C0609">
        <w:rPr>
          <w:rFonts w:ascii="Helvetica" w:hAnsi="Helvetica" w:cs="Helvetica"/>
          <w:color w:val="000000"/>
          <w:lang w:eastAsia="es-AR"/>
        </w:rPr>
        <w:t xml:space="preserve"> de 2019</w:t>
      </w:r>
      <w:r w:rsidRPr="002A3DB5">
        <w:rPr>
          <w:rFonts w:ascii="Helvetica" w:hAnsi="Helvetica" w:cs="Helvetica"/>
          <w:color w:val="000000"/>
          <w:lang w:eastAsia="es-AR"/>
        </w:rPr>
        <w:t>         </w:t>
      </w: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</w:t>
      </w: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</w:p>
    <w:p w:rsidR="000D40EE" w:rsidRDefault="000D40EE" w:rsidP="000D40EE">
      <w:pPr>
        <w:pStyle w:val="WW-Textoindependiente2"/>
        <w:tabs>
          <w:tab w:val="left" w:pos="8080"/>
        </w:tabs>
        <w:ind w:left="-285" w:right="-343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</w:t>
      </w:r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Dr: </w:t>
      </w:r>
      <w:smartTag w:uri="urn:schemas-microsoft-com:office:smarttags" w:element="PersonName">
        <w:smartTagPr>
          <w:attr w:name="ProductID" w:val="H￩ctor Polino"/>
        </w:smartTagPr>
        <w:r>
          <w:rPr>
            <w:rFonts w:cs="Arial"/>
            <w:b/>
            <w:u w:val="single"/>
          </w:rPr>
          <w:t>Héctor Polino</w:t>
        </w:r>
      </w:smartTag>
    </w:p>
    <w:p w:rsidR="000D40EE" w:rsidRDefault="000D40EE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</w:rPr>
      </w:pPr>
      <w:r>
        <w:rPr>
          <w:rFonts w:cs="Arial"/>
        </w:rPr>
        <w:t xml:space="preserve"> (011) 4784-4528 // (011) 15- 4427-2953</w:t>
      </w:r>
    </w:p>
    <w:p w:rsidR="000D40EE" w:rsidRDefault="00274755" w:rsidP="000D40EE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20"/>
        </w:rPr>
      </w:pPr>
      <w:hyperlink r:id="rId7" w:history="1">
        <w:r w:rsidR="000D40EE" w:rsidRPr="008C10B1">
          <w:rPr>
            <w:rStyle w:val="Hipervnculo"/>
            <w:rFonts w:cs="Arial"/>
            <w:sz w:val="20"/>
          </w:rPr>
          <w:t>www.hectorpolino.com</w:t>
        </w:r>
      </w:hyperlink>
    </w:p>
    <w:p w:rsidR="00E02872" w:rsidRDefault="00274755" w:rsidP="000D40E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hyperlink r:id="rId8" w:history="1">
        <w:r w:rsidR="00E02872" w:rsidRPr="00F6737C">
          <w:rPr>
            <w:rStyle w:val="Hipervnculo"/>
            <w:rFonts w:cs="Arial"/>
            <w:sz w:val="20"/>
          </w:rPr>
          <w:t>hectorpolino</w:t>
        </w:r>
        <w:r w:rsidR="00E02872" w:rsidRPr="00F6737C">
          <w:rPr>
            <w:rStyle w:val="Hipervnculo"/>
            <w:sz w:val="20"/>
          </w:rPr>
          <w:t>@</w:t>
        </w:r>
        <w:r w:rsidR="00E02872" w:rsidRPr="00F6737C">
          <w:rPr>
            <w:rStyle w:val="Hipervnculo"/>
            <w:rFonts w:cs="Arial"/>
            <w:sz w:val="20"/>
          </w:rPr>
          <w:t>fibertel.com</w:t>
        </w:r>
      </w:hyperlink>
      <w:r w:rsidR="00280ED6">
        <w:rPr>
          <w:rFonts w:cs="Arial"/>
          <w:sz w:val="20"/>
        </w:rPr>
        <w:t>.ar</w:t>
      </w:r>
    </w:p>
    <w:p w:rsidR="00E02872" w:rsidRDefault="00E02872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ascii="Arial" w:hAnsi="Arial" w:cs="Arial"/>
          <w:color w:val="000000"/>
          <w:sz w:val="20"/>
          <w:lang w:eastAsia="es-ES"/>
        </w:rPr>
      </w:pPr>
      <w:r w:rsidRPr="0035599F">
        <w:rPr>
          <w:rFonts w:ascii="Arial" w:hAnsi="Arial" w:cs="Arial"/>
          <w:color w:val="000000"/>
          <w:sz w:val="20"/>
          <w:lang w:eastAsia="es-ES"/>
        </w:rPr>
        <w:t>twiter:@hectorpolino</w:t>
      </w:r>
    </w:p>
    <w:p w:rsidR="00F12FCD" w:rsidRPr="00765CFC" w:rsidRDefault="00274755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s-AR"/>
        </w:rPr>
      </w:pPr>
      <w:hyperlink r:id="rId9" w:tgtFrame="_blank" w:history="1">
        <w:r w:rsidR="00F12FCD" w:rsidRPr="00765CFC">
          <w:rPr>
            <w:rStyle w:val="Hipervnculo"/>
            <w:rFonts w:cs="Arial"/>
            <w:sz w:val="18"/>
            <w:lang w:val="es-AR"/>
          </w:rPr>
          <w:t>https://www.facebook.com/hector.polino</w:t>
        </w:r>
      </w:hyperlink>
    </w:p>
    <w:p w:rsidR="00F12FCD" w:rsidRPr="00765CFC" w:rsidRDefault="00F12FCD" w:rsidP="00F12FCD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bCs/>
          <w:sz w:val="18"/>
          <w:lang w:val="en-US"/>
        </w:rPr>
      </w:pPr>
      <w:r w:rsidRPr="00765CFC">
        <w:rPr>
          <w:rFonts w:cs="Arial"/>
          <w:b/>
          <w:bCs/>
          <w:sz w:val="18"/>
          <w:lang w:val="en-US"/>
        </w:rPr>
        <w:t>Facebook:  /hector.polino </w:t>
      </w:r>
      <w:r w:rsidRPr="00765CFC">
        <w:rPr>
          <w:rFonts w:cs="Arial"/>
          <w:bCs/>
          <w:sz w:val="18"/>
          <w:lang w:val="en-US"/>
        </w:rPr>
        <w:t xml:space="preserve">                                                                        </w:t>
      </w:r>
    </w:p>
    <w:p w:rsidR="00F12FCD" w:rsidRPr="00BC599D" w:rsidRDefault="00350ABC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hectorpoli</w:t>
      </w:r>
      <w:r w:rsidR="00FF64C7" w:rsidRPr="00BC599D">
        <w:rPr>
          <w:rFonts w:cs="Arial"/>
          <w:sz w:val="16"/>
          <w:lang w:val="en-US"/>
        </w:rPr>
        <w:t>n</w:t>
      </w:r>
      <w:r w:rsidRPr="00BC599D">
        <w:rPr>
          <w:rFonts w:cs="Arial"/>
          <w:sz w:val="16"/>
          <w:lang w:val="en-US"/>
        </w:rPr>
        <w:t>o.</w:t>
      </w:r>
      <w:r w:rsidR="00FA282E" w:rsidRPr="00BC599D">
        <w:rPr>
          <w:rFonts w:cs="Arial"/>
          <w:sz w:val="16"/>
          <w:lang w:val="en-US"/>
        </w:rPr>
        <w:t>blo</w:t>
      </w:r>
      <w:r w:rsidRPr="00BC599D">
        <w:rPr>
          <w:rFonts w:cs="Arial"/>
          <w:sz w:val="16"/>
          <w:lang w:val="en-US"/>
        </w:rPr>
        <w:t>gspot.com.ar</w:t>
      </w:r>
    </w:p>
    <w:p w:rsidR="00CB61EF" w:rsidRPr="00BC599D" w:rsidRDefault="00CB61EF" w:rsidP="00CB61EF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  <w:r w:rsidRPr="00BC599D">
        <w:rPr>
          <w:rFonts w:cs="Arial"/>
          <w:sz w:val="16"/>
          <w:lang w:val="en-US"/>
        </w:rPr>
        <w:t>https://plus.google.com</w:t>
      </w:r>
    </w:p>
    <w:p w:rsidR="00CB61EF" w:rsidRPr="00BC599D" w:rsidRDefault="00CB61EF" w:rsidP="00E02872">
      <w:pPr>
        <w:pBdr>
          <w:top w:val="single" w:sz="4" w:space="3" w:color="FFFFFF"/>
          <w:left w:val="single" w:sz="4" w:space="0" w:color="FFFFFF"/>
          <w:bottom w:val="single" w:sz="4" w:space="1" w:color="FFFFFF"/>
          <w:right w:val="single" w:sz="4" w:space="6" w:color="FFFFFF"/>
        </w:pBdr>
        <w:ind w:left="-285" w:right="-343"/>
        <w:rPr>
          <w:rFonts w:cs="Arial"/>
          <w:sz w:val="16"/>
          <w:lang w:val="en-US"/>
        </w:rPr>
      </w:pPr>
    </w:p>
    <w:p w:rsidR="00992A7E" w:rsidRDefault="000D40EE" w:rsidP="00992A7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ascii="Arial" w:hAnsi="Arial" w:cs="Arial"/>
          <w:bCs/>
        </w:rPr>
      </w:pPr>
      <w:r w:rsidRPr="00BC599D">
        <w:rPr>
          <w:rFonts w:ascii="Arial" w:hAnsi="Arial" w:cs="Arial"/>
          <w:bCs/>
          <w:lang w:val="en-US"/>
        </w:rPr>
        <w:t xml:space="preserve">  </w:t>
      </w:r>
      <w:r w:rsidR="00992A7E">
        <w:rPr>
          <w:rFonts w:ascii="Arial" w:hAnsi="Arial" w:cs="Arial"/>
          <w:bCs/>
        </w:rPr>
        <w:t>-----------------------------------------------------------------------------------------------------------------</w:t>
      </w:r>
    </w:p>
    <w:p w:rsidR="00992A7E" w:rsidRPr="00992A7E" w:rsidRDefault="00992A7E" w:rsidP="00992A7E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  <w:r>
        <w:rPr>
          <w:rFonts w:cs="Arial"/>
          <w:b/>
          <w:color w:val="333399"/>
          <w:sz w:val="20"/>
          <w:szCs w:val="20"/>
        </w:rPr>
        <w:t>Sede Central</w:t>
      </w:r>
      <w:r>
        <w:rPr>
          <w:rFonts w:cs="Arial"/>
          <w:color w:val="333399"/>
          <w:sz w:val="20"/>
          <w:szCs w:val="20"/>
        </w:rPr>
        <w:t>: Bme. Mitre 1895 Piso 3 "E" C.P 1039 - Ciudad A. de Buenos Aires</w:t>
      </w:r>
      <w:r>
        <w:rPr>
          <w:rFonts w:cs="Arial"/>
          <w:sz w:val="20"/>
          <w:szCs w:val="20"/>
        </w:rPr>
        <w:t xml:space="preserve">  </w:t>
      </w:r>
      <w:r>
        <w:rPr>
          <w:rFonts w:cs="Arial"/>
          <w:color w:val="333399"/>
          <w:sz w:val="20"/>
          <w:szCs w:val="20"/>
        </w:rPr>
        <w:t>Tel: (0054-11) 4373-1109</w:t>
      </w:r>
      <w:r>
        <w:rPr>
          <w:rFonts w:cs="Arial"/>
          <w:b/>
          <w:color w:val="333399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Arial"/>
          <w:color w:val="333399"/>
          <w:sz w:val="20"/>
          <w:szCs w:val="20"/>
        </w:rPr>
        <w:t xml:space="preserve">  Email: </w:t>
      </w:r>
      <w:hyperlink r:id="rId10" w:history="1">
        <w:r>
          <w:rPr>
            <w:rStyle w:val="Hipervnculo"/>
            <w:rFonts w:cs="Arial"/>
            <w:sz w:val="20"/>
            <w:szCs w:val="20"/>
          </w:rPr>
          <w:t>consumidores_libres@yahoo.com.ar</w:t>
        </w:r>
      </w:hyperlink>
      <w:r>
        <w:rPr>
          <w:rFonts w:cs="Arial"/>
          <w:color w:val="333399"/>
          <w:sz w:val="20"/>
          <w:szCs w:val="20"/>
        </w:rPr>
        <w:t xml:space="preserve">  - </w:t>
      </w:r>
      <w:hyperlink r:id="rId11" w:history="1">
        <w:r w:rsidR="00215C64" w:rsidRPr="00207AD3">
          <w:rPr>
            <w:rStyle w:val="Hipervnculo"/>
            <w:rFonts w:cs="Arial"/>
            <w:sz w:val="20"/>
            <w:szCs w:val="20"/>
          </w:rPr>
          <w:t>www.consumidoreslibres.org,ar</w:t>
        </w:r>
      </w:hyperlink>
      <w:r w:rsidR="00215C64">
        <w:rPr>
          <w:rFonts w:cs="Arial"/>
          <w:sz w:val="20"/>
          <w:szCs w:val="20"/>
        </w:rPr>
        <w:t xml:space="preserve"> </w:t>
      </w:r>
      <w:r w:rsidR="00350ABC">
        <w:rPr>
          <w:rFonts w:cs="Arial"/>
          <w:color w:val="333399"/>
          <w:sz w:val="20"/>
          <w:szCs w:val="20"/>
        </w:rPr>
        <w:t xml:space="preserve"> – consumidoreslibresnet.blogspot.com.ar</w:t>
      </w:r>
    </w:p>
    <w:p w:rsidR="003C0740" w:rsidRDefault="003C0740">
      <w:pPr>
        <w:pStyle w:val="Textoindependiente2"/>
        <w:tabs>
          <w:tab w:val="left" w:pos="8080"/>
        </w:tabs>
        <w:spacing w:after="0" w:line="240" w:lineRule="auto"/>
        <w:ind w:left="-285" w:right="-343"/>
        <w:jc w:val="both"/>
        <w:rPr>
          <w:rFonts w:cs="Arial"/>
          <w:sz w:val="20"/>
        </w:rPr>
      </w:pPr>
    </w:p>
    <w:sectPr w:rsidR="003C0740" w:rsidSect="00C26E1F">
      <w:pgSz w:w="12240" w:h="20160" w:code="5"/>
      <w:pgMar w:top="993" w:right="1416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755" w:rsidRDefault="00274755" w:rsidP="00A0789A">
      <w:r>
        <w:separator/>
      </w:r>
    </w:p>
  </w:endnote>
  <w:endnote w:type="continuationSeparator" w:id="0">
    <w:p w:rsidR="00274755" w:rsidRDefault="00274755" w:rsidP="00A0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755" w:rsidRDefault="00274755" w:rsidP="00A0789A">
      <w:r>
        <w:separator/>
      </w:r>
    </w:p>
  </w:footnote>
  <w:footnote w:type="continuationSeparator" w:id="0">
    <w:p w:rsidR="00274755" w:rsidRDefault="00274755" w:rsidP="00A0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2"/>
    <w:rsid w:val="00004B03"/>
    <w:rsid w:val="00006F79"/>
    <w:rsid w:val="00010F96"/>
    <w:rsid w:val="0002273B"/>
    <w:rsid w:val="00022A8C"/>
    <w:rsid w:val="000248E1"/>
    <w:rsid w:val="00032BA0"/>
    <w:rsid w:val="00033045"/>
    <w:rsid w:val="0005099E"/>
    <w:rsid w:val="00051866"/>
    <w:rsid w:val="000700D3"/>
    <w:rsid w:val="00081BCC"/>
    <w:rsid w:val="00092A92"/>
    <w:rsid w:val="00095E55"/>
    <w:rsid w:val="000A0B8E"/>
    <w:rsid w:val="000A3CF9"/>
    <w:rsid w:val="000B54B3"/>
    <w:rsid w:val="000D40EE"/>
    <w:rsid w:val="000D41CB"/>
    <w:rsid w:val="000D5013"/>
    <w:rsid w:val="000E2394"/>
    <w:rsid w:val="000E4F44"/>
    <w:rsid w:val="000F05A5"/>
    <w:rsid w:val="001043AE"/>
    <w:rsid w:val="0011332B"/>
    <w:rsid w:val="00113A14"/>
    <w:rsid w:val="00125820"/>
    <w:rsid w:val="00125A57"/>
    <w:rsid w:val="00132EBB"/>
    <w:rsid w:val="001372DA"/>
    <w:rsid w:val="00140D88"/>
    <w:rsid w:val="00151782"/>
    <w:rsid w:val="00162167"/>
    <w:rsid w:val="00166741"/>
    <w:rsid w:val="00167129"/>
    <w:rsid w:val="001811E9"/>
    <w:rsid w:val="001965C3"/>
    <w:rsid w:val="001A307D"/>
    <w:rsid w:val="001A4684"/>
    <w:rsid w:val="001A7DDD"/>
    <w:rsid w:val="001B30DF"/>
    <w:rsid w:val="001B3118"/>
    <w:rsid w:val="001B668B"/>
    <w:rsid w:val="001B7DC1"/>
    <w:rsid w:val="001C41C4"/>
    <w:rsid w:val="001C51A6"/>
    <w:rsid w:val="001D6B6E"/>
    <w:rsid w:val="001F2ED1"/>
    <w:rsid w:val="001F5DDF"/>
    <w:rsid w:val="00215C64"/>
    <w:rsid w:val="00217C98"/>
    <w:rsid w:val="00224E17"/>
    <w:rsid w:val="0023184A"/>
    <w:rsid w:val="00233C71"/>
    <w:rsid w:val="00235EBB"/>
    <w:rsid w:val="00236808"/>
    <w:rsid w:val="00244928"/>
    <w:rsid w:val="00266839"/>
    <w:rsid w:val="00267014"/>
    <w:rsid w:val="00274755"/>
    <w:rsid w:val="00280ED6"/>
    <w:rsid w:val="00285197"/>
    <w:rsid w:val="002910C9"/>
    <w:rsid w:val="00292594"/>
    <w:rsid w:val="002A13F5"/>
    <w:rsid w:val="002A3DB5"/>
    <w:rsid w:val="002B028B"/>
    <w:rsid w:val="002D01B3"/>
    <w:rsid w:val="002E1C26"/>
    <w:rsid w:val="002E326C"/>
    <w:rsid w:val="002F4511"/>
    <w:rsid w:val="002F5860"/>
    <w:rsid w:val="00301AB8"/>
    <w:rsid w:val="00304239"/>
    <w:rsid w:val="00305672"/>
    <w:rsid w:val="00322514"/>
    <w:rsid w:val="0032743A"/>
    <w:rsid w:val="00333058"/>
    <w:rsid w:val="0033477F"/>
    <w:rsid w:val="00337CD1"/>
    <w:rsid w:val="003420B7"/>
    <w:rsid w:val="00350ABC"/>
    <w:rsid w:val="0036161C"/>
    <w:rsid w:val="00362A30"/>
    <w:rsid w:val="0036447B"/>
    <w:rsid w:val="0036572C"/>
    <w:rsid w:val="00372B67"/>
    <w:rsid w:val="003853A2"/>
    <w:rsid w:val="003931C9"/>
    <w:rsid w:val="0039547A"/>
    <w:rsid w:val="003960BE"/>
    <w:rsid w:val="003A0A4A"/>
    <w:rsid w:val="003A5E33"/>
    <w:rsid w:val="003C0740"/>
    <w:rsid w:val="003C14D7"/>
    <w:rsid w:val="003C2413"/>
    <w:rsid w:val="003D2F2A"/>
    <w:rsid w:val="003D3542"/>
    <w:rsid w:val="003D508C"/>
    <w:rsid w:val="003E38E4"/>
    <w:rsid w:val="003E4F2C"/>
    <w:rsid w:val="003E6F05"/>
    <w:rsid w:val="004126D3"/>
    <w:rsid w:val="0041405D"/>
    <w:rsid w:val="00416D9D"/>
    <w:rsid w:val="00443D0B"/>
    <w:rsid w:val="00452AA4"/>
    <w:rsid w:val="00465594"/>
    <w:rsid w:val="0046561A"/>
    <w:rsid w:val="0046583B"/>
    <w:rsid w:val="00483A58"/>
    <w:rsid w:val="00487336"/>
    <w:rsid w:val="00497F0E"/>
    <w:rsid w:val="004A3DF4"/>
    <w:rsid w:val="004B58F6"/>
    <w:rsid w:val="004B6675"/>
    <w:rsid w:val="004C32DB"/>
    <w:rsid w:val="004C5227"/>
    <w:rsid w:val="004C687C"/>
    <w:rsid w:val="004D0C01"/>
    <w:rsid w:val="004E3852"/>
    <w:rsid w:val="004E53E1"/>
    <w:rsid w:val="004E6528"/>
    <w:rsid w:val="004F3CE5"/>
    <w:rsid w:val="004F4410"/>
    <w:rsid w:val="00513559"/>
    <w:rsid w:val="00514146"/>
    <w:rsid w:val="0051614E"/>
    <w:rsid w:val="00516547"/>
    <w:rsid w:val="00526116"/>
    <w:rsid w:val="00527C1F"/>
    <w:rsid w:val="00531BB6"/>
    <w:rsid w:val="00540DA5"/>
    <w:rsid w:val="00541BF2"/>
    <w:rsid w:val="005461A9"/>
    <w:rsid w:val="00551D27"/>
    <w:rsid w:val="00554575"/>
    <w:rsid w:val="00560703"/>
    <w:rsid w:val="005637DB"/>
    <w:rsid w:val="00565D85"/>
    <w:rsid w:val="005764CF"/>
    <w:rsid w:val="00576EA3"/>
    <w:rsid w:val="00591904"/>
    <w:rsid w:val="00597C88"/>
    <w:rsid w:val="005A07FA"/>
    <w:rsid w:val="005A4573"/>
    <w:rsid w:val="005A6033"/>
    <w:rsid w:val="005C2BF9"/>
    <w:rsid w:val="005C42F1"/>
    <w:rsid w:val="005C5785"/>
    <w:rsid w:val="005C5CA7"/>
    <w:rsid w:val="005C6ED3"/>
    <w:rsid w:val="005C752A"/>
    <w:rsid w:val="005D4973"/>
    <w:rsid w:val="005F13F9"/>
    <w:rsid w:val="005F6217"/>
    <w:rsid w:val="005F6D9E"/>
    <w:rsid w:val="00607930"/>
    <w:rsid w:val="00617CFA"/>
    <w:rsid w:val="0062176B"/>
    <w:rsid w:val="00622862"/>
    <w:rsid w:val="00623732"/>
    <w:rsid w:val="006262DC"/>
    <w:rsid w:val="00637A39"/>
    <w:rsid w:val="00654494"/>
    <w:rsid w:val="00654F9B"/>
    <w:rsid w:val="00665EC7"/>
    <w:rsid w:val="00667141"/>
    <w:rsid w:val="00670F3B"/>
    <w:rsid w:val="00674963"/>
    <w:rsid w:val="006760D1"/>
    <w:rsid w:val="00676311"/>
    <w:rsid w:val="0068059C"/>
    <w:rsid w:val="00682DCD"/>
    <w:rsid w:val="006947DA"/>
    <w:rsid w:val="006A3F04"/>
    <w:rsid w:val="006A551F"/>
    <w:rsid w:val="006A7A94"/>
    <w:rsid w:val="006C0FE7"/>
    <w:rsid w:val="006C10D1"/>
    <w:rsid w:val="006C3D23"/>
    <w:rsid w:val="006D311A"/>
    <w:rsid w:val="006D3390"/>
    <w:rsid w:val="006D7B9F"/>
    <w:rsid w:val="006E04FA"/>
    <w:rsid w:val="006E1B44"/>
    <w:rsid w:val="006E397F"/>
    <w:rsid w:val="006F1B89"/>
    <w:rsid w:val="006F499D"/>
    <w:rsid w:val="006F718E"/>
    <w:rsid w:val="007007A5"/>
    <w:rsid w:val="00707E4A"/>
    <w:rsid w:val="00707E78"/>
    <w:rsid w:val="00716F86"/>
    <w:rsid w:val="00717B2C"/>
    <w:rsid w:val="0072265C"/>
    <w:rsid w:val="00723810"/>
    <w:rsid w:val="007340AB"/>
    <w:rsid w:val="00741F6E"/>
    <w:rsid w:val="0075099B"/>
    <w:rsid w:val="0075439B"/>
    <w:rsid w:val="00766630"/>
    <w:rsid w:val="00770FD9"/>
    <w:rsid w:val="007807F1"/>
    <w:rsid w:val="0079771C"/>
    <w:rsid w:val="007A1F38"/>
    <w:rsid w:val="007A2DF2"/>
    <w:rsid w:val="007B0C86"/>
    <w:rsid w:val="007B1C5A"/>
    <w:rsid w:val="007B77C4"/>
    <w:rsid w:val="007C09F8"/>
    <w:rsid w:val="007C2246"/>
    <w:rsid w:val="007C3D9E"/>
    <w:rsid w:val="007D09C1"/>
    <w:rsid w:val="007D0A81"/>
    <w:rsid w:val="007E089C"/>
    <w:rsid w:val="007E7D45"/>
    <w:rsid w:val="007F25DC"/>
    <w:rsid w:val="00802F12"/>
    <w:rsid w:val="008061FB"/>
    <w:rsid w:val="00806BF5"/>
    <w:rsid w:val="00810B9C"/>
    <w:rsid w:val="00812E91"/>
    <w:rsid w:val="00824656"/>
    <w:rsid w:val="00826412"/>
    <w:rsid w:val="008304B6"/>
    <w:rsid w:val="0083223F"/>
    <w:rsid w:val="00834442"/>
    <w:rsid w:val="008357A1"/>
    <w:rsid w:val="00847C54"/>
    <w:rsid w:val="00850372"/>
    <w:rsid w:val="0085225D"/>
    <w:rsid w:val="00855AD1"/>
    <w:rsid w:val="008631D5"/>
    <w:rsid w:val="00880021"/>
    <w:rsid w:val="00890FAE"/>
    <w:rsid w:val="00894148"/>
    <w:rsid w:val="008A2F87"/>
    <w:rsid w:val="008A4740"/>
    <w:rsid w:val="008A7C98"/>
    <w:rsid w:val="008B1439"/>
    <w:rsid w:val="008C0DFC"/>
    <w:rsid w:val="008D5D83"/>
    <w:rsid w:val="008E2EB6"/>
    <w:rsid w:val="008E4A98"/>
    <w:rsid w:val="008E556B"/>
    <w:rsid w:val="008E7C97"/>
    <w:rsid w:val="008F6450"/>
    <w:rsid w:val="00903C4A"/>
    <w:rsid w:val="00913C74"/>
    <w:rsid w:val="00920549"/>
    <w:rsid w:val="00922189"/>
    <w:rsid w:val="00922A1D"/>
    <w:rsid w:val="00932ED4"/>
    <w:rsid w:val="00940119"/>
    <w:rsid w:val="00941636"/>
    <w:rsid w:val="009544CD"/>
    <w:rsid w:val="00957522"/>
    <w:rsid w:val="009638CB"/>
    <w:rsid w:val="00963A86"/>
    <w:rsid w:val="00966FFA"/>
    <w:rsid w:val="0097374A"/>
    <w:rsid w:val="00981243"/>
    <w:rsid w:val="00982B48"/>
    <w:rsid w:val="009914BF"/>
    <w:rsid w:val="009916A3"/>
    <w:rsid w:val="00992639"/>
    <w:rsid w:val="00992A7E"/>
    <w:rsid w:val="009955C9"/>
    <w:rsid w:val="0099763B"/>
    <w:rsid w:val="009A1380"/>
    <w:rsid w:val="009B4564"/>
    <w:rsid w:val="009C0609"/>
    <w:rsid w:val="009C4E07"/>
    <w:rsid w:val="009D497F"/>
    <w:rsid w:val="009E17DC"/>
    <w:rsid w:val="009F6EB8"/>
    <w:rsid w:val="00A00787"/>
    <w:rsid w:val="00A04605"/>
    <w:rsid w:val="00A0789A"/>
    <w:rsid w:val="00A124AB"/>
    <w:rsid w:val="00A136E0"/>
    <w:rsid w:val="00A16F13"/>
    <w:rsid w:val="00A17408"/>
    <w:rsid w:val="00A20A61"/>
    <w:rsid w:val="00A3475D"/>
    <w:rsid w:val="00A37DFE"/>
    <w:rsid w:val="00A42CFF"/>
    <w:rsid w:val="00A42D14"/>
    <w:rsid w:val="00A51ED0"/>
    <w:rsid w:val="00A5288F"/>
    <w:rsid w:val="00A61C17"/>
    <w:rsid w:val="00A8022F"/>
    <w:rsid w:val="00A833F9"/>
    <w:rsid w:val="00A83CDA"/>
    <w:rsid w:val="00A84360"/>
    <w:rsid w:val="00A87AC6"/>
    <w:rsid w:val="00A952FF"/>
    <w:rsid w:val="00A97082"/>
    <w:rsid w:val="00AA236A"/>
    <w:rsid w:val="00AA6F6C"/>
    <w:rsid w:val="00AA7392"/>
    <w:rsid w:val="00AB2AC4"/>
    <w:rsid w:val="00AC58DC"/>
    <w:rsid w:val="00AC7FE4"/>
    <w:rsid w:val="00AD257B"/>
    <w:rsid w:val="00AE3385"/>
    <w:rsid w:val="00AF25C9"/>
    <w:rsid w:val="00AF7631"/>
    <w:rsid w:val="00B044E9"/>
    <w:rsid w:val="00B06700"/>
    <w:rsid w:val="00B32298"/>
    <w:rsid w:val="00B57AEB"/>
    <w:rsid w:val="00B63041"/>
    <w:rsid w:val="00B6581B"/>
    <w:rsid w:val="00B67643"/>
    <w:rsid w:val="00B71B14"/>
    <w:rsid w:val="00B75055"/>
    <w:rsid w:val="00B75D4A"/>
    <w:rsid w:val="00B75F40"/>
    <w:rsid w:val="00B82287"/>
    <w:rsid w:val="00B9423F"/>
    <w:rsid w:val="00BA0B37"/>
    <w:rsid w:val="00BA2201"/>
    <w:rsid w:val="00BC599D"/>
    <w:rsid w:val="00BD169C"/>
    <w:rsid w:val="00BD6742"/>
    <w:rsid w:val="00BE188D"/>
    <w:rsid w:val="00BE3167"/>
    <w:rsid w:val="00BE75B5"/>
    <w:rsid w:val="00BF3444"/>
    <w:rsid w:val="00BF492D"/>
    <w:rsid w:val="00BF77F3"/>
    <w:rsid w:val="00C02010"/>
    <w:rsid w:val="00C1569A"/>
    <w:rsid w:val="00C15A9B"/>
    <w:rsid w:val="00C20E58"/>
    <w:rsid w:val="00C21A0A"/>
    <w:rsid w:val="00C26E1F"/>
    <w:rsid w:val="00C35849"/>
    <w:rsid w:val="00C44AD6"/>
    <w:rsid w:val="00C44C74"/>
    <w:rsid w:val="00C53D9E"/>
    <w:rsid w:val="00C544A4"/>
    <w:rsid w:val="00C627C2"/>
    <w:rsid w:val="00C64685"/>
    <w:rsid w:val="00C71568"/>
    <w:rsid w:val="00C73492"/>
    <w:rsid w:val="00C73FAC"/>
    <w:rsid w:val="00C74760"/>
    <w:rsid w:val="00C74836"/>
    <w:rsid w:val="00C74EEC"/>
    <w:rsid w:val="00C81CD5"/>
    <w:rsid w:val="00C81D3A"/>
    <w:rsid w:val="00C90003"/>
    <w:rsid w:val="00CA3851"/>
    <w:rsid w:val="00CA46CA"/>
    <w:rsid w:val="00CB0B33"/>
    <w:rsid w:val="00CB40F7"/>
    <w:rsid w:val="00CB603B"/>
    <w:rsid w:val="00CB61EF"/>
    <w:rsid w:val="00CB66E1"/>
    <w:rsid w:val="00CD58E1"/>
    <w:rsid w:val="00CE0819"/>
    <w:rsid w:val="00CE13FF"/>
    <w:rsid w:val="00CF3745"/>
    <w:rsid w:val="00CF3CD8"/>
    <w:rsid w:val="00CF754C"/>
    <w:rsid w:val="00CF7E58"/>
    <w:rsid w:val="00D01917"/>
    <w:rsid w:val="00D035D7"/>
    <w:rsid w:val="00D05DB7"/>
    <w:rsid w:val="00D218AE"/>
    <w:rsid w:val="00D24968"/>
    <w:rsid w:val="00D25524"/>
    <w:rsid w:val="00D30215"/>
    <w:rsid w:val="00D338D4"/>
    <w:rsid w:val="00D41AE7"/>
    <w:rsid w:val="00D47821"/>
    <w:rsid w:val="00D550FA"/>
    <w:rsid w:val="00D557DA"/>
    <w:rsid w:val="00D94305"/>
    <w:rsid w:val="00D95836"/>
    <w:rsid w:val="00DA48A8"/>
    <w:rsid w:val="00DA5C1A"/>
    <w:rsid w:val="00DA665D"/>
    <w:rsid w:val="00DB0535"/>
    <w:rsid w:val="00DB12ED"/>
    <w:rsid w:val="00DB7E3B"/>
    <w:rsid w:val="00DC07F1"/>
    <w:rsid w:val="00DC5752"/>
    <w:rsid w:val="00DD208C"/>
    <w:rsid w:val="00DD4292"/>
    <w:rsid w:val="00DD5620"/>
    <w:rsid w:val="00DE21C5"/>
    <w:rsid w:val="00DE550B"/>
    <w:rsid w:val="00DF2BCF"/>
    <w:rsid w:val="00DF35E1"/>
    <w:rsid w:val="00E02872"/>
    <w:rsid w:val="00E06FB0"/>
    <w:rsid w:val="00E07A4D"/>
    <w:rsid w:val="00E101B4"/>
    <w:rsid w:val="00E15F42"/>
    <w:rsid w:val="00E27F0F"/>
    <w:rsid w:val="00E465E9"/>
    <w:rsid w:val="00E4660A"/>
    <w:rsid w:val="00E52D20"/>
    <w:rsid w:val="00E537DB"/>
    <w:rsid w:val="00E616A4"/>
    <w:rsid w:val="00E664F9"/>
    <w:rsid w:val="00E74DF4"/>
    <w:rsid w:val="00E77497"/>
    <w:rsid w:val="00E83E83"/>
    <w:rsid w:val="00E910D0"/>
    <w:rsid w:val="00EA0E16"/>
    <w:rsid w:val="00EA56A6"/>
    <w:rsid w:val="00EC1C15"/>
    <w:rsid w:val="00EC1C32"/>
    <w:rsid w:val="00EC2764"/>
    <w:rsid w:val="00EC3FA2"/>
    <w:rsid w:val="00EC45F3"/>
    <w:rsid w:val="00EC4D13"/>
    <w:rsid w:val="00ED134A"/>
    <w:rsid w:val="00ED2972"/>
    <w:rsid w:val="00ED406A"/>
    <w:rsid w:val="00ED58C2"/>
    <w:rsid w:val="00EE2814"/>
    <w:rsid w:val="00EE5546"/>
    <w:rsid w:val="00EF49E9"/>
    <w:rsid w:val="00EF58B1"/>
    <w:rsid w:val="00F0027C"/>
    <w:rsid w:val="00F030F5"/>
    <w:rsid w:val="00F12FCD"/>
    <w:rsid w:val="00F130BC"/>
    <w:rsid w:val="00F22B6F"/>
    <w:rsid w:val="00F239F2"/>
    <w:rsid w:val="00F3255E"/>
    <w:rsid w:val="00F35AB3"/>
    <w:rsid w:val="00F372B6"/>
    <w:rsid w:val="00F3750A"/>
    <w:rsid w:val="00F40948"/>
    <w:rsid w:val="00F40D6C"/>
    <w:rsid w:val="00F473A1"/>
    <w:rsid w:val="00F51EAA"/>
    <w:rsid w:val="00F60700"/>
    <w:rsid w:val="00F648D4"/>
    <w:rsid w:val="00F75812"/>
    <w:rsid w:val="00F766FA"/>
    <w:rsid w:val="00F80F27"/>
    <w:rsid w:val="00F81280"/>
    <w:rsid w:val="00F83E67"/>
    <w:rsid w:val="00FA282E"/>
    <w:rsid w:val="00FA59F8"/>
    <w:rsid w:val="00FB4180"/>
    <w:rsid w:val="00FD0464"/>
    <w:rsid w:val="00FD112A"/>
    <w:rsid w:val="00FE01DC"/>
    <w:rsid w:val="00FE1131"/>
    <w:rsid w:val="00FE1B74"/>
    <w:rsid w:val="00FE3DDB"/>
    <w:rsid w:val="00FE79B8"/>
    <w:rsid w:val="00FE7DF2"/>
    <w:rsid w:val="00FF64C7"/>
    <w:rsid w:val="00FF6F5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1EF84B"/>
  <w15:docId w15:val="{F5A00A75-BF3A-4089-B477-0B0C15C0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D5"/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link w:val="Ttulo1Car"/>
    <w:qFormat/>
    <w:rsid w:val="003E38E4"/>
    <w:pPr>
      <w:keepNext/>
      <w:outlineLvl w:val="0"/>
    </w:pPr>
    <w:rPr>
      <w:b/>
      <w:i/>
      <w:sz w:val="28"/>
      <w:szCs w:val="20"/>
      <w:lang w:val="es-AR" w:eastAsia="es-ES"/>
    </w:rPr>
  </w:style>
  <w:style w:type="paragraph" w:styleId="Ttulo2">
    <w:name w:val="heading 2"/>
    <w:basedOn w:val="Normal"/>
    <w:next w:val="Normal"/>
    <w:link w:val="Ttulo2Car"/>
    <w:qFormat/>
    <w:rsid w:val="003E38E4"/>
    <w:pPr>
      <w:keepNext/>
      <w:outlineLvl w:val="1"/>
    </w:pPr>
    <w:rPr>
      <w:i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D42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292"/>
    <w:rPr>
      <w:rFonts w:ascii="Tahoma" w:hAnsi="Tahoma" w:cs="Tahoma"/>
      <w:sz w:val="16"/>
      <w:szCs w:val="16"/>
      <w:lang w:val="es-ES_tradnl" w:eastAsia="en-US"/>
    </w:rPr>
  </w:style>
  <w:style w:type="character" w:styleId="Textoennegrita">
    <w:name w:val="Strong"/>
    <w:basedOn w:val="Fuentedeprrafopredeter"/>
    <w:uiPriority w:val="22"/>
    <w:qFormat/>
    <w:rsid w:val="00DD429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E188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BE188D"/>
    <w:rPr>
      <w:color w:val="00000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E188D"/>
    <w:rPr>
      <w:color w:val="000000"/>
      <w:sz w:val="24"/>
      <w:lang w:val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8002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80021"/>
    <w:rPr>
      <w:sz w:val="24"/>
      <w:szCs w:val="24"/>
      <w:lang w:val="es-ES_tradnl" w:eastAsia="en-US"/>
    </w:rPr>
  </w:style>
  <w:style w:type="paragraph" w:styleId="Textodebloque">
    <w:name w:val="Block Text"/>
    <w:basedOn w:val="Normal"/>
    <w:rsid w:val="00880021"/>
    <w:pPr>
      <w:ind w:left="-969" w:right="-903"/>
      <w:jc w:val="both"/>
    </w:pPr>
    <w:rPr>
      <w:sz w:val="28"/>
      <w:lang w:val="es-ES" w:eastAsia="es-ES"/>
    </w:rPr>
  </w:style>
  <w:style w:type="paragraph" w:customStyle="1" w:styleId="WW-Textoindependiente2">
    <w:name w:val="WW-Texto independiente 2"/>
    <w:basedOn w:val="Normal"/>
    <w:rsid w:val="00880021"/>
    <w:pPr>
      <w:suppressAutoHyphens/>
    </w:pPr>
    <w:rPr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A0789A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A0789A"/>
  </w:style>
  <w:style w:type="character" w:styleId="Refdenotaalpie">
    <w:name w:val="footnote reference"/>
    <w:basedOn w:val="Fuentedeprrafopredeter"/>
    <w:semiHidden/>
    <w:rsid w:val="00A0789A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3E38E4"/>
    <w:rPr>
      <w:b/>
      <w:i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3E38E4"/>
    <w:rPr>
      <w:i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99763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2A3DB5"/>
  </w:style>
  <w:style w:type="paragraph" w:customStyle="1" w:styleId="yiv9114678279ydp6e8992a9msonormal">
    <w:name w:val="yiv9114678279ydp6e8992a9msonormal"/>
    <w:basedOn w:val="Normal"/>
    <w:rsid w:val="002E326C"/>
    <w:pPr>
      <w:spacing w:before="100" w:beforeAutospacing="1" w:after="100" w:afterAutospacing="1"/>
    </w:pPr>
    <w:rPr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torpolino@fiberte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hectorpolin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onsumidoreslibres.org,a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nsumidores_libres@yahoo.com.a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hector.polin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Links>
    <vt:vector size="30" baseType="variant">
      <vt:variant>
        <vt:i4>4128822</vt:i4>
      </vt:variant>
      <vt:variant>
        <vt:i4>12</vt:i4>
      </vt:variant>
      <vt:variant>
        <vt:i4>0</vt:i4>
      </vt:variant>
      <vt:variant>
        <vt:i4>5</vt:i4>
      </vt:variant>
      <vt:variant>
        <vt:lpwstr>http://www.consumidoreslibres.net/</vt:lpwstr>
      </vt:variant>
      <vt:variant>
        <vt:lpwstr/>
      </vt:variant>
      <vt:variant>
        <vt:i4>6225940</vt:i4>
      </vt:variant>
      <vt:variant>
        <vt:i4>9</vt:i4>
      </vt:variant>
      <vt:variant>
        <vt:i4>0</vt:i4>
      </vt:variant>
      <vt:variant>
        <vt:i4>5</vt:i4>
      </vt:variant>
      <vt:variant>
        <vt:lpwstr>mailto:consumidores_libres@yahoo.com.ar</vt:lpwstr>
      </vt:variant>
      <vt:variant>
        <vt:lpwstr/>
      </vt:variant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https://www.facebook.com/hector.polino</vt:lpwstr>
      </vt:variant>
      <vt:variant>
        <vt:lpwstr/>
      </vt:variant>
      <vt:variant>
        <vt:i4>3014674</vt:i4>
      </vt:variant>
      <vt:variant>
        <vt:i4>3</vt:i4>
      </vt:variant>
      <vt:variant>
        <vt:i4>0</vt:i4>
      </vt:variant>
      <vt:variant>
        <vt:i4>5</vt:i4>
      </vt:variant>
      <vt:variant>
        <vt:lpwstr>mailto:hectorpolino@fibertel.com</vt:lpwstr>
      </vt:variant>
      <vt:variant>
        <vt:lpwstr/>
      </vt:variant>
      <vt:variant>
        <vt:i4>5439572</vt:i4>
      </vt:variant>
      <vt:variant>
        <vt:i4>0</vt:i4>
      </vt:variant>
      <vt:variant>
        <vt:i4>0</vt:i4>
      </vt:variant>
      <vt:variant>
        <vt:i4>5</vt:i4>
      </vt:variant>
      <vt:variant>
        <vt:lpwstr>http://www.hectorpolino.com/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Maria Punta</cp:lastModifiedBy>
  <cp:revision>5</cp:revision>
  <cp:lastPrinted>2019-07-15T14:26:00Z</cp:lastPrinted>
  <dcterms:created xsi:type="dcterms:W3CDTF">2019-07-15T14:14:00Z</dcterms:created>
  <dcterms:modified xsi:type="dcterms:W3CDTF">2019-07-15T15:12:00Z</dcterms:modified>
</cp:coreProperties>
</file>